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健康診断書（　証明書　）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利用者　　住所</w:t>
      </w:r>
      <w:r>
        <w:rPr>
          <w:rFonts w:hint="eastAsia"/>
          <w:sz w:val="28"/>
          <w:szCs w:val="28"/>
          <w:u w:val="single"/>
        </w:rPr>
        <w:t>　　　　　　　　　　　　　　　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氏名</w:t>
      </w:r>
      <w:r>
        <w:rPr>
          <w:rFonts w:hint="eastAsia"/>
          <w:sz w:val="28"/>
          <w:szCs w:val="28"/>
          <w:u w:val="single"/>
        </w:rPr>
        <w:t>　　　　　　　　　　　　　　　　</w:t>
      </w:r>
      <w:r>
        <w:rPr>
          <w:rFonts w:hint="eastAsia"/>
          <w:sz w:val="28"/>
          <w:szCs w:val="28"/>
        </w:rPr>
        <w:t>（　男　・　女　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明・大・昭和</w:t>
      </w:r>
      <w:r>
        <w:rPr>
          <w:rFonts w:hint="eastAsia"/>
          <w:sz w:val="28"/>
          <w:szCs w:val="28"/>
          <w:u w:val="single"/>
        </w:rPr>
        <w:t>　　　年　　月　　日生（　　歳）</w:t>
      </w:r>
    </w:p>
    <w:p>
      <w:pPr>
        <w:rPr>
          <w:rFonts w:hint="eastAsia"/>
        </w:rPr>
      </w:pP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現病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（既往症含む）</w:t>
            </w:r>
          </w:p>
        </w:tc>
        <w:tc>
          <w:tcPr>
            <w:tcW w:w="765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認知症</w:t>
            </w:r>
          </w:p>
        </w:tc>
        <w:tc>
          <w:tcPr>
            <w:tcW w:w="7654" w:type="dxa"/>
          </w:tcPr>
          <w:p>
            <w:pPr>
              <w:ind w:firstLine="260" w:firstLineChars="1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なし　；　あり（　軽度　・中等度　・　重度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認知症高齢者の日常生活自立度（　自立・Ⅰ・Ⅱa・Ⅱb・Ⅲa・Ⅲ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・Ⅳ・M　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伝染性疾患</w:t>
            </w:r>
          </w:p>
          <w:p>
            <w:pPr>
              <w:ind w:firstLine="260" w:firstLineChars="1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1.結核性疾患</w:t>
            </w:r>
          </w:p>
          <w:p>
            <w:pPr>
              <w:jc w:val="left"/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2.肝炎</w:t>
            </w:r>
          </w:p>
          <w:p>
            <w:pPr>
              <w:jc w:val="left"/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3.皮膚疾患</w:t>
            </w:r>
          </w:p>
          <w:p>
            <w:pPr>
              <w:jc w:val="left"/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4.梅毒</w:t>
            </w:r>
          </w:p>
          <w:p>
            <w:pPr>
              <w:jc w:val="left"/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>5.その他</w:t>
            </w:r>
          </w:p>
        </w:tc>
        <w:tc>
          <w:tcPr>
            <w:tcW w:w="76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</w:t>
            </w:r>
          </w:p>
          <w:p>
            <w:pPr>
              <w:ind w:firstLine="3900" w:firstLineChars="15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ありの場合伝染の可能性</w:t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  <w:r>
              <w:rPr>
                <w:rFonts w:hint="eastAsia"/>
                <w:sz w:val="26"/>
                <w:szCs w:val="26"/>
              </w:rPr>
              <w:t>なし　；　あり　　　　　　　（　なし　；　あり　）</w:t>
            </w:r>
          </w:p>
          <w:p>
            <w:pPr>
              <w:rPr>
                <w:rFonts w:hint="eastAsia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　なし　；　あり　　　　　　　（　なし　；　あり　）</w:t>
            </w:r>
          </w:p>
          <w:p>
            <w:pPr>
              <w:rPr>
                <w:rFonts w:hint="eastAsia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　なし　；　あり　　　　　　　（　なし　；　あり　）</w:t>
            </w:r>
          </w:p>
          <w:p>
            <w:pPr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なし　；　あり　　　　　　　（　なし　；　あり　）</w:t>
            </w:r>
          </w:p>
          <w:p>
            <w:pPr>
              <w:ind w:firstLine="260" w:firstLineChars="100"/>
              <w:rPr>
                <w:rFonts w:hint="eastAsia"/>
                <w:sz w:val="26"/>
                <w:szCs w:val="26"/>
              </w:rPr>
            </w:pPr>
          </w:p>
          <w:p>
            <w:pPr>
              <w:ind w:firstLine="26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>なし　；　あり　　　　　　　（　なし　；　あり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血圧</w:t>
            </w:r>
          </w:p>
        </w:tc>
        <w:tc>
          <w:tcPr>
            <w:tcW w:w="76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／　　　　　　ｍｍHg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入浴許可</w:t>
            </w:r>
          </w:p>
        </w:tc>
        <w:tc>
          <w:tcPr>
            <w:tcW w:w="7654" w:type="dxa"/>
          </w:tcPr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　　　　；　　　　　不可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総合判定</w:t>
            </w:r>
          </w:p>
        </w:tc>
        <w:tc>
          <w:tcPr>
            <w:tcW w:w="765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ご利用についての支障</w:t>
            </w:r>
            <w:r>
              <w:rPr>
                <w:rFonts w:hint="eastAsia"/>
                <w:sz w:val="28"/>
                <w:szCs w:val="28"/>
              </w:rPr>
              <w:t>　　　なし　；　あり</w:t>
            </w:r>
          </w:p>
        </w:tc>
      </w:tr>
    </w:tbl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上記のとおり診断（証明）します。</w:t>
      </w:r>
    </w:p>
    <w:p>
      <w:pPr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>
      <w:pPr>
        <w:ind w:firstLine="6240" w:firstLineChars="2600"/>
        <w:rPr>
          <w:rFonts w:hint="eastAsia"/>
          <w:sz w:val="24"/>
          <w:szCs w:val="24"/>
        </w:rPr>
      </w:pPr>
    </w:p>
    <w:p>
      <w:pPr>
        <w:ind w:firstLine="4800" w:firstLineChars="200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>
      <w:pPr>
        <w:ind w:firstLine="4800" w:firstLineChars="20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>
      <w:pPr>
        <w:ind w:firstLine="4800" w:firstLineChars="2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　師　名　　　　　　　　　　　　　　印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8"/>
    <w:rsid w:val="00120367"/>
    <w:rsid w:val="0056307F"/>
    <w:rsid w:val="00656A48"/>
    <w:rsid w:val="00C42017"/>
    <w:rsid w:val="07B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吹き出し (文字)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104</TotalTime>
  <ScaleCrop>false</ScaleCrop>
  <LinksUpToDate>false</LinksUpToDate>
  <CharactersWithSpaces>543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2020-07-18T09:10:00Z</dcterms:created>
  <dc:creator>樹の丘PC</dc:creator>
  <cp:lastModifiedBy>user</cp:lastModifiedBy>
  <cp:lastPrinted>2020-07-18T10:54:00Z</cp:lastPrinted>
  <dcterms:modified xsi:type="dcterms:W3CDTF">2023-07-11T08:59:04Z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CC8AD8DF48764D90BDDA09A0C9DB2EB8</vt:lpwstr>
  </property>
</Properties>
</file>